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67241" w14:textId="4B1AF79A" w:rsidR="00BC1C2A" w:rsidRDefault="001C7BC2" w:rsidP="001C7BC2">
      <w:pPr>
        <w:jc w:val="right"/>
      </w:pPr>
      <w:r>
        <w:rPr>
          <w:rFonts w:hint="eastAsia"/>
        </w:rPr>
        <w:t>2020</w:t>
      </w:r>
      <w:r w:rsidR="00BC1C2A">
        <w:rPr>
          <w:rFonts w:hint="eastAsia"/>
        </w:rPr>
        <w:t>年</w:t>
      </w:r>
      <w:r>
        <w:rPr>
          <w:rFonts w:hint="eastAsia"/>
        </w:rPr>
        <w:t>7</w:t>
      </w:r>
      <w:r w:rsidR="00BC1C2A">
        <w:rPr>
          <w:rFonts w:hint="eastAsia"/>
        </w:rPr>
        <w:t>月</w:t>
      </w:r>
      <w:r>
        <w:rPr>
          <w:rFonts w:hint="eastAsia"/>
        </w:rPr>
        <w:t>17</w:t>
      </w:r>
      <w:r w:rsidR="00BC1C2A">
        <w:rPr>
          <w:rFonts w:hint="eastAsia"/>
        </w:rPr>
        <w:t>日</w:t>
      </w:r>
    </w:p>
    <w:p w14:paraId="1AA9D15A" w14:textId="6499AC14" w:rsidR="00BC1C2A" w:rsidRDefault="00BC1C2A" w:rsidP="00BC1C2A">
      <w:r>
        <w:rPr>
          <w:rFonts w:hint="eastAsia"/>
        </w:rPr>
        <w:t>文部科学大臣　萩生田光一様</w:t>
      </w:r>
    </w:p>
    <w:p w14:paraId="766B72FF" w14:textId="77777777" w:rsidR="001C7BC2" w:rsidRDefault="001C7BC2" w:rsidP="00BC1C2A"/>
    <w:p w14:paraId="20EB2289" w14:textId="77777777" w:rsidR="001C7BC2" w:rsidRDefault="00BC1C2A" w:rsidP="001C7BC2">
      <w:pPr>
        <w:jc w:val="right"/>
      </w:pPr>
      <w:r>
        <w:rPr>
          <w:rFonts w:hint="eastAsia"/>
        </w:rPr>
        <w:t xml:space="preserve">　　　　　　公共図書館で働く視覚障害職員の会（なごや会）</w:t>
      </w:r>
    </w:p>
    <w:p w14:paraId="7FD123D6" w14:textId="37B11E7B" w:rsidR="00BC1C2A" w:rsidRDefault="00BC1C2A" w:rsidP="001C7BC2">
      <w:pPr>
        <w:jc w:val="right"/>
      </w:pPr>
      <w:r>
        <w:rPr>
          <w:rFonts w:hint="eastAsia"/>
        </w:rPr>
        <w:t xml:space="preserve">　代表　服部敦司</w:t>
      </w:r>
    </w:p>
    <w:p w14:paraId="1558C726" w14:textId="0ADB67B5" w:rsidR="00BC1C2A" w:rsidRDefault="00BC1C2A" w:rsidP="00BC1C2A"/>
    <w:p w14:paraId="1E262E46" w14:textId="77777777" w:rsidR="001C7BC2" w:rsidRDefault="001C7BC2" w:rsidP="00BC1C2A"/>
    <w:p w14:paraId="10F57640" w14:textId="77777777" w:rsidR="001C7BC2" w:rsidRDefault="00BC1C2A" w:rsidP="001C7BC2">
      <w:pPr>
        <w:jc w:val="center"/>
      </w:pPr>
      <w:r>
        <w:t>読書バリアフリー法を受けて視覚障害者等の読書環境の整備の推進に係</w:t>
      </w:r>
      <w:r w:rsidR="001C7BC2">
        <w:rPr>
          <w:rFonts w:hint="eastAsia"/>
        </w:rPr>
        <w:t>る</w:t>
      </w:r>
    </w:p>
    <w:p w14:paraId="74DBEF60" w14:textId="25C4FB9D" w:rsidR="00BC1C2A" w:rsidRDefault="00BC1C2A" w:rsidP="001C7BC2">
      <w:pPr>
        <w:jc w:val="center"/>
      </w:pPr>
      <w:r>
        <w:t>経費の</w:t>
      </w:r>
      <w:r>
        <w:rPr>
          <w:rFonts w:hint="eastAsia"/>
        </w:rPr>
        <w:t>新設について（要望）</w:t>
      </w:r>
    </w:p>
    <w:p w14:paraId="347B1D5A" w14:textId="0E74DEBD" w:rsidR="00BC1C2A" w:rsidRDefault="00BC1C2A" w:rsidP="00BC1C2A"/>
    <w:p w14:paraId="3491A77E" w14:textId="77777777" w:rsidR="001C7BC2" w:rsidRPr="001C7BC2" w:rsidRDefault="001C7BC2" w:rsidP="00BC1C2A"/>
    <w:p w14:paraId="7221D9B0" w14:textId="77777777" w:rsidR="00BC1C2A" w:rsidRDefault="00BC1C2A" w:rsidP="00BC1C2A">
      <w:r>
        <w:rPr>
          <w:rFonts w:hint="eastAsia"/>
        </w:rPr>
        <w:t xml:space="preserve">　平素より、視覚障害者等の読書環境の充実にご理解とご尽力を賜り誠にありがとうございます。</w:t>
      </w:r>
    </w:p>
    <w:p w14:paraId="4F37F0F8" w14:textId="75AE39B6" w:rsidR="00BC1C2A" w:rsidRDefault="00BC1C2A" w:rsidP="00BC1C2A">
      <w:r>
        <w:rPr>
          <w:rFonts w:hint="eastAsia"/>
        </w:rPr>
        <w:t xml:space="preserve">　私たち「公共図書館で働く視覚障害職員の会（なごや会）」は、図書館の障害者サービスの充実に向けた活動を行っています。</w:t>
      </w:r>
    </w:p>
    <w:p w14:paraId="30243176" w14:textId="08DEBFC8" w:rsidR="00BC1C2A" w:rsidRDefault="00BC1C2A" w:rsidP="00BC1C2A">
      <w:r>
        <w:rPr>
          <w:rFonts w:hint="eastAsia"/>
        </w:rPr>
        <w:t xml:space="preserve">　昨年の</w:t>
      </w:r>
      <w:r w:rsidR="001C7BC2">
        <w:rPr>
          <w:rFonts w:hint="eastAsia"/>
        </w:rPr>
        <w:t>「</w:t>
      </w:r>
      <w:r>
        <w:rPr>
          <w:rFonts w:hint="eastAsia"/>
        </w:rPr>
        <w:t>読書バリアフリー法」の成立を受けて、国の基本的な計画が示されています。この計画では、公立図書館等においてアクセシブルな書籍等の充実や、視覚障害者等の円滑</w:t>
      </w:r>
    </w:p>
    <w:p w14:paraId="778A4DC3" w14:textId="77777777" w:rsidR="00BC1C2A" w:rsidRDefault="00BC1C2A" w:rsidP="00BC1C2A">
      <w:r>
        <w:rPr>
          <w:rFonts w:hint="eastAsia"/>
        </w:rPr>
        <w:t>な利用のための支援の充実等が求められています。さらに、関連施策の実施にあたって、国は必要な財源の確保に努めることが明記されています。</w:t>
      </w:r>
    </w:p>
    <w:p w14:paraId="249BA094" w14:textId="175CCC66" w:rsidR="00BC1C2A" w:rsidRDefault="00BC1C2A" w:rsidP="00BC1C2A">
      <w:r>
        <w:rPr>
          <w:rFonts w:hint="eastAsia"/>
        </w:rPr>
        <w:t xml:space="preserve">　国は従前措置されている公立図書館需用費に加え、今年度から新たな研修事業等の施策に取り組まれているところですが、図書館等のサービス充実のためには一層の取り組みが必要です。</w:t>
      </w:r>
    </w:p>
    <w:p w14:paraId="016C1AA5" w14:textId="77777777" w:rsidR="00BC1C2A" w:rsidRDefault="00BC1C2A" w:rsidP="00BC1C2A">
      <w:r>
        <w:rPr>
          <w:rFonts w:hint="eastAsia"/>
        </w:rPr>
        <w:t xml:space="preserve">　図書館等の障害者サービスを拡充し、読書バリアフリー法が目指す視覚障害者等の情報提供を促進するために、以下のことを要望します。</w:t>
      </w:r>
    </w:p>
    <w:p w14:paraId="2B46ED5B" w14:textId="39D8C002" w:rsidR="00BC1C2A" w:rsidRDefault="00BC1C2A" w:rsidP="00BC1C2A"/>
    <w:p w14:paraId="4B4AD6AE" w14:textId="77777777" w:rsidR="001C7BC2" w:rsidRDefault="001C7BC2" w:rsidP="00BC1C2A"/>
    <w:p w14:paraId="5B0C857D" w14:textId="77777777" w:rsidR="00BC1C2A" w:rsidRDefault="00BC1C2A" w:rsidP="00BC1C2A">
      <w:r>
        <w:rPr>
          <w:rFonts w:hint="eastAsia"/>
        </w:rPr>
        <w:t xml:space="preserve">　　　　　　　　　　　　　　　　　　　　記</w:t>
      </w:r>
    </w:p>
    <w:p w14:paraId="0A69F20E" w14:textId="77777777" w:rsidR="00BC1C2A" w:rsidRDefault="00BC1C2A" w:rsidP="00BC1C2A"/>
    <w:p w14:paraId="7A07B1AA" w14:textId="0BC0D53E" w:rsidR="00BC1C2A" w:rsidRDefault="00BC1C2A" w:rsidP="00BC1C2A">
      <w:r>
        <w:rPr>
          <w:rFonts w:hint="eastAsia"/>
        </w:rPr>
        <w:t>１　都道府県立図書館等の大規模な図書館に、専任の障害者サービス担当職員（司書）を配置するための人件費を予算化してください。特に、障害のある職員を正規職員として雇用できるように配慮してください。（サービスの充実のためには、正規職員の確保が最も重要です。）</w:t>
      </w:r>
    </w:p>
    <w:p w14:paraId="1437B3B5" w14:textId="77777777" w:rsidR="00BC1C2A" w:rsidRDefault="00BC1C2A" w:rsidP="00BC1C2A"/>
    <w:p w14:paraId="6E62D3DC" w14:textId="18A553A2" w:rsidR="00BC1C2A" w:rsidRDefault="00BC1C2A" w:rsidP="00BC1C2A">
      <w:r>
        <w:rPr>
          <w:rFonts w:hint="eastAsia"/>
        </w:rPr>
        <w:t>２　点字・音声デイジー、マルチメディアデイジー等の視覚障害者等が利用できる資料（デジタル形式を含む）が充実できるよう、公立図書館の資料費を要望します。</w:t>
      </w:r>
    </w:p>
    <w:p w14:paraId="60669E13" w14:textId="77777777" w:rsidR="00BC1C2A" w:rsidRDefault="00BC1C2A" w:rsidP="00BC1C2A"/>
    <w:p w14:paraId="4BF95E47" w14:textId="7F9B6311" w:rsidR="00BC1C2A" w:rsidRDefault="00BC1C2A" w:rsidP="00BC1C2A">
      <w:r>
        <w:rPr>
          <w:rFonts w:hint="eastAsia"/>
        </w:rPr>
        <w:lastRenderedPageBreak/>
        <w:t>３　公立図書館における、視覚障害者等資料の閲覧・操作支援・貸出作業に使うため、デイジー再生機・タブレット・音声パソコン・拡大読書器等を購入するための予算を要望します。</w:t>
      </w:r>
    </w:p>
    <w:p w14:paraId="38A2A0DC" w14:textId="77777777" w:rsidR="00BC1C2A" w:rsidRDefault="00BC1C2A" w:rsidP="00BC1C2A"/>
    <w:p w14:paraId="4CF2F34D" w14:textId="12E9040F" w:rsidR="00BC1C2A" w:rsidRDefault="00BC1C2A" w:rsidP="00BC1C2A">
      <w:r>
        <w:rPr>
          <w:rFonts w:hint="eastAsia"/>
        </w:rPr>
        <w:t>４　点字・録音等の資料製作・対面朗読・音訳者等研修会や新規養成を行うために、報償費を予算化してください。（音訳者等の高齢化と減少が進み新規養成が必要です。報償費を支払うことにより、人材の確保と、製作する資料の質の向上が見込まれます。）</w:t>
      </w:r>
    </w:p>
    <w:p w14:paraId="29D89D18" w14:textId="77777777" w:rsidR="00BC1C2A" w:rsidRDefault="00BC1C2A" w:rsidP="001C7BC2">
      <w:pPr>
        <w:jc w:val="right"/>
      </w:pPr>
      <w:r>
        <w:rPr>
          <w:rFonts w:hint="eastAsia"/>
        </w:rPr>
        <w:t>以上</w:t>
      </w:r>
    </w:p>
    <w:p w14:paraId="2206E28C" w14:textId="77777777" w:rsidR="00BC1C2A" w:rsidRPr="00BC1C2A" w:rsidRDefault="00BC1C2A"/>
    <w:sectPr w:rsidR="00BC1C2A" w:rsidRPr="00BC1C2A" w:rsidSect="001C7B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16E53" w14:textId="77777777" w:rsidR="00453399" w:rsidRDefault="00453399">
      <w:r>
        <w:separator/>
      </w:r>
    </w:p>
  </w:endnote>
  <w:endnote w:type="continuationSeparator" w:id="0">
    <w:p w14:paraId="1E9B16BD" w14:textId="77777777" w:rsidR="00453399" w:rsidRDefault="0045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F61E9" w14:textId="77777777" w:rsidR="00453399" w:rsidRDefault="00453399">
      <w:r>
        <w:separator/>
      </w:r>
    </w:p>
  </w:footnote>
  <w:footnote w:type="continuationSeparator" w:id="0">
    <w:p w14:paraId="5FA97B20" w14:textId="77777777" w:rsidR="00453399" w:rsidRDefault="00453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2A"/>
    <w:rsid w:val="001C7BC2"/>
    <w:rsid w:val="00453399"/>
    <w:rsid w:val="006E17FC"/>
    <w:rsid w:val="00BC1C2A"/>
    <w:rsid w:val="00FE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2B4635"/>
  <w15:chartTrackingRefBased/>
  <w15:docId w15:val="{FD8DAF08-CCAF-471B-8D91-898DBF77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C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敦司</dc:creator>
  <cp:keywords/>
  <dc:description/>
  <cp:lastModifiedBy>Sugita Masayuki</cp:lastModifiedBy>
  <cp:revision>4</cp:revision>
  <dcterms:created xsi:type="dcterms:W3CDTF">2020-07-19T07:04:00Z</dcterms:created>
  <dcterms:modified xsi:type="dcterms:W3CDTF">2020-07-22T04:12:00Z</dcterms:modified>
</cp:coreProperties>
</file>